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BB" w:rsidRPr="007C7D25" w:rsidRDefault="00E02EBB" w:rsidP="00E02EBB">
      <w:pPr>
        <w:pStyle w:val="a3"/>
        <w:spacing w:before="0" w:beforeAutospacing="0" w:after="0" w:afterAutospacing="0" w:line="360" w:lineRule="auto"/>
        <w:ind w:left="-342" w:right="-392" w:firstLine="342"/>
        <w:jc w:val="center"/>
        <w:rPr>
          <w:b/>
          <w:bCs/>
        </w:rPr>
      </w:pPr>
      <w:r w:rsidRPr="007C7D25">
        <w:rPr>
          <w:b/>
          <w:bCs/>
        </w:rPr>
        <w:t>“Каждый ребёнок имеет право”</w:t>
      </w:r>
    </w:p>
    <w:p w:rsidR="00E02EBB" w:rsidRPr="007C7D25" w:rsidRDefault="00E02EBB" w:rsidP="00E02EBB">
      <w:pPr>
        <w:pStyle w:val="a3"/>
        <w:spacing w:before="0" w:beforeAutospacing="0" w:after="0" w:afterAutospacing="0" w:line="360" w:lineRule="auto"/>
        <w:ind w:left="-342" w:right="-392" w:firstLine="342"/>
        <w:jc w:val="center"/>
        <w:rPr>
          <w:b/>
          <w:bCs/>
        </w:rPr>
      </w:pPr>
      <w:r w:rsidRPr="007C7D25">
        <w:rPr>
          <w:b/>
          <w:bCs/>
        </w:rPr>
        <w:t>(“Азбука права” для учащихся 6-8 классов)</w:t>
      </w:r>
    </w:p>
    <w:p w:rsidR="00E02EBB" w:rsidRPr="007C7D25" w:rsidRDefault="00E02EBB" w:rsidP="00E02EBB">
      <w:pPr>
        <w:pStyle w:val="a3"/>
        <w:spacing w:before="0" w:beforeAutospacing="0" w:after="0" w:afterAutospacing="0" w:line="360" w:lineRule="auto"/>
        <w:ind w:left="-342" w:right="-392" w:firstLine="342"/>
      </w:pPr>
      <w:r w:rsidRPr="007C7D25">
        <w:rPr>
          <w:b/>
          <w:bCs/>
        </w:rPr>
        <w:t>1-й ведущий:</w:t>
      </w:r>
      <w:r w:rsidRPr="007C7D25">
        <w:br/>
        <w:t xml:space="preserve">Как вы считаете, наша страна Россия – правовое государство? </w:t>
      </w:r>
      <w:r w:rsidRPr="007C7D25">
        <w:rPr>
          <w:b/>
          <w:bCs/>
        </w:rPr>
        <w:t>(Ответы)</w:t>
      </w:r>
      <w:r w:rsidRPr="007C7D25">
        <w:t xml:space="preserve"> Может ли быть в бесправном государстве разговор о каких-то правах ребенка? </w:t>
      </w:r>
      <w:r w:rsidRPr="007C7D25">
        <w:rPr>
          <w:b/>
          <w:bCs/>
        </w:rPr>
        <w:t>(Ответы)</w:t>
      </w:r>
      <w:r w:rsidRPr="007C7D25">
        <w:t xml:space="preserve"> Россия подписала Конвенцию о правах ребенка, Президент подписал Постановление “Об основных направлениях государственной политики по улучшению положения детей”, есть Программа (президентская)... Подскажите мне, пожалуйста, как она называется? (“Дети России”.) Повсюду созданы службы социальной защиты, приюты, опекунские советы, появились инспекторы по охране прав несовершеннолетних, комиссии по делам несовершеннолетних… Шуму много, но работают эти структуры чаще всего </w:t>
      </w:r>
      <w:proofErr w:type="gramStart"/>
      <w:r w:rsidRPr="007C7D25">
        <w:t>со</w:t>
      </w:r>
      <w:proofErr w:type="gramEnd"/>
      <w:r w:rsidRPr="007C7D25">
        <w:t xml:space="preserve"> взрослыми или на бумаге…</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7C7D25" w:rsidRPr="007C7D25">
        <w:rPr>
          <w:b/>
          <w:bCs/>
        </w:rPr>
        <w:t xml:space="preserve"> </w:t>
      </w:r>
      <w:r w:rsidRPr="007C7D25">
        <w:t xml:space="preserve">Никогда в России, даже в военные годы, не было таких страшных цифр: треть всех детей, попадающих в дома ребенка, “отказники”. Матери отказываются от родного дитя своего из-за нищеты или пьянства. Дети голодают, побираются, увеличивается число ребят, не посещающих школу из-за отсутствия одежды, обуви, школьных принадлежностей. В стране от двух до четырех миллионов (по разным данным) беспризорных. 1,5 миллиона ребят школьного возраста неграмотны. В основном это дети, попадающие в колонии. Больше половины этих детей больны, многие истощены. Никто из них за свою короткую жизнь не встретил взрослого, которому мог бы довериться, обратиться за помощью. Подростки не верят никому и по освобождении не идут на контакт с государственными структурами. Они пытаются создавать свои организации из </w:t>
      </w:r>
      <w:proofErr w:type="gramStart"/>
      <w:r w:rsidRPr="007C7D25">
        <w:t>таких</w:t>
      </w:r>
      <w:proofErr w:type="gramEnd"/>
      <w:r w:rsidRPr="007C7D25">
        <w:t xml:space="preserve"> же, как они сами.</w:t>
      </w:r>
    </w:p>
    <w:p w:rsidR="00E02EBB" w:rsidRPr="007C7D25" w:rsidRDefault="007C7D25" w:rsidP="00E02EBB">
      <w:pPr>
        <w:pStyle w:val="a3"/>
        <w:spacing w:before="0" w:beforeAutospacing="0" w:after="0" w:afterAutospacing="0" w:line="360" w:lineRule="auto"/>
        <w:ind w:left="-342" w:right="-392" w:firstLine="342"/>
        <w:jc w:val="both"/>
      </w:pPr>
      <w:r w:rsidRPr="007C7D25">
        <w:rPr>
          <w:b/>
          <w:bCs/>
        </w:rPr>
        <w:t xml:space="preserve">1-й </w:t>
      </w:r>
      <w:r w:rsidR="00E02EBB" w:rsidRPr="007C7D25">
        <w:rPr>
          <w:b/>
          <w:bCs/>
        </w:rPr>
        <w:t>ведущий:</w:t>
      </w:r>
      <w:r w:rsidRPr="007C7D25">
        <w:rPr>
          <w:b/>
          <w:bCs/>
        </w:rPr>
        <w:t xml:space="preserve"> </w:t>
      </w:r>
      <w:r w:rsidR="00E02EBB" w:rsidRPr="007C7D25">
        <w:t>Подростковая медицинская служба в стране</w:t>
      </w:r>
      <w:r w:rsidRPr="007C7D25">
        <w:t xml:space="preserve">, как и многое другое полезное, </w:t>
      </w:r>
      <w:r w:rsidR="00E02EBB" w:rsidRPr="007C7D25">
        <w:t>разрушена.</w:t>
      </w:r>
      <w:r w:rsidRPr="007C7D25">
        <w:t xml:space="preserve"> </w:t>
      </w:r>
      <w:r w:rsidR="00E02EBB" w:rsidRPr="007C7D25">
        <w:t>За все происходящее сейчас больно, горько и стыдно. Наша сегодняшняя “Азбука права” и будет посвящена правам ребенка. Права ребенка отражены в Конвенции, принятой 20 ноября 1989 года на заседании Генеральной Ассамбл</w:t>
      </w:r>
      <w:proofErr w:type="gramStart"/>
      <w:r w:rsidR="00E02EBB" w:rsidRPr="007C7D25">
        <w:t>еи ОО</w:t>
      </w:r>
      <w:proofErr w:type="gramEnd"/>
      <w:r w:rsidR="00E02EBB" w:rsidRPr="007C7D25">
        <w:t>Н. Этот документ должны знать все дети мира. Конвенция потому и существует, что все взрослые люди прекрасно понимают – из бесправного, запуганного ребенка может вырасти только бесправный, запуганный взрослый. Знает ли свои права ребенок? Об этом и подумало Мировое сообщество, принимая Конвенцию о правах ребенка. Она начинает действовать, когда человек делает первый вздох – вступает в жизнь.</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7C7D25" w:rsidRPr="007C7D25">
        <w:rPr>
          <w:b/>
          <w:bCs/>
        </w:rPr>
        <w:t xml:space="preserve"> </w:t>
      </w:r>
      <w:r w:rsidRPr="007C7D25">
        <w:t>Вспомним историю, как раньше обстояли дела с правами ребенка? В древней Спарте ребенка, родившегося слабым, сбрасывали со скалы. Во Франции в старину детей, которые были в тягость, родители продавали нищим.</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1-й ведущий:</w:t>
      </w:r>
      <w:r w:rsidR="007C7D25" w:rsidRPr="007C7D25">
        <w:rPr>
          <w:b/>
          <w:bCs/>
        </w:rPr>
        <w:t xml:space="preserve"> </w:t>
      </w:r>
      <w:r w:rsidRPr="007C7D25">
        <w:t>Об этом писал В. Гюго в романе “Человек, который смеется”. Продажа детей с целью заработка.</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285460">
        <w:rPr>
          <w:b/>
          <w:bCs/>
        </w:rPr>
        <w:t xml:space="preserve"> </w:t>
      </w:r>
      <w:r w:rsidRPr="007C7D25">
        <w:t>В Санкт-Петербурге в прошлом веке появилось много приютов для младенцев, которых бедные родители подбрасывали “добрым людям”.</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lastRenderedPageBreak/>
        <w:t>1-й ведущий:</w:t>
      </w:r>
      <w:r w:rsidR="00285460">
        <w:rPr>
          <w:b/>
          <w:bCs/>
        </w:rPr>
        <w:t xml:space="preserve"> </w:t>
      </w:r>
      <w:r w:rsidRPr="007C7D25">
        <w:t>В Конвенции о правах ребенка записано “…Ввиду его физической и умственной незрелости нуждается в специальной охране и заботе”. Эта охрана и забота возлагается на родителей ребенка. Семья – маленькое государство, где действуют свои порядки и обычаи. В грустном и трогательном рассказе А. П. Чехова “Ванька”, написанном сто лет назад, мы видим полное бесправие подростка.</w:t>
      </w:r>
    </w:p>
    <w:p w:rsidR="00E02EBB" w:rsidRPr="007C7D25" w:rsidRDefault="00E02EBB" w:rsidP="00E02EBB">
      <w:pPr>
        <w:pStyle w:val="a3"/>
        <w:spacing w:before="0" w:beforeAutospacing="0" w:after="0" w:afterAutospacing="0" w:line="360" w:lineRule="auto"/>
        <w:ind w:left="-342" w:right="-392" w:firstLine="342"/>
        <w:jc w:val="both"/>
        <w:rPr>
          <w:b/>
          <w:bCs/>
        </w:rPr>
      </w:pPr>
      <w:r w:rsidRPr="007C7D25">
        <w:rPr>
          <w:b/>
          <w:bCs/>
        </w:rPr>
        <w:t>Сценка из рассказа А.П. Чехова “Ванька”</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1-й ведущий:</w:t>
      </w:r>
      <w:r w:rsidR="007C7D25" w:rsidRPr="007C7D25">
        <w:rPr>
          <w:b/>
          <w:bCs/>
        </w:rPr>
        <w:t xml:space="preserve"> </w:t>
      </w:r>
      <w:r w:rsidRPr="007C7D25">
        <w:t xml:space="preserve">О каких нарушениях статьей Конвенции идет речь в данном отрывке? </w:t>
      </w:r>
      <w:r w:rsidRPr="007C7D25">
        <w:rPr>
          <w:b/>
          <w:bCs/>
        </w:rPr>
        <w:t>(Ответы)</w:t>
      </w:r>
      <w:r w:rsidRPr="007C7D25">
        <w:br/>
        <w:t xml:space="preserve">В каких произведениях русских и зарубежных писателей показано бесправное положение детей и подростков? </w:t>
      </w:r>
      <w:proofErr w:type="gramStart"/>
      <w:r w:rsidRPr="007C7D25">
        <w:t>(А. Некрасов “Крестьянские дети”; В. Короленко “Дети подземелья”; В. Гюго “Отверженные”, “Человек, который смеется”; Э. Мало “Без семьи”.)</w:t>
      </w:r>
      <w:proofErr w:type="gramEnd"/>
      <w:r w:rsidRPr="007C7D25">
        <w:t xml:space="preserve"> Назовите художников и их картины, в которых отражена бесправная жизнь детей. (В. Перов “Тройка”; К. Маковский “Свидание”.)</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Pr="007C7D25">
        <w:t xml:space="preserve"> </w:t>
      </w:r>
      <w:r w:rsidRPr="007C7D25">
        <w:rPr>
          <w:b/>
          <w:bCs/>
        </w:rPr>
        <w:t>(зачитывает статьи Конвенции)</w:t>
      </w:r>
    </w:p>
    <w:p w:rsidR="00E02EBB" w:rsidRPr="007C7D25" w:rsidRDefault="00E02EBB" w:rsidP="00E02EBB">
      <w:pPr>
        <w:pStyle w:val="a3"/>
        <w:spacing w:before="0" w:beforeAutospacing="0" w:after="0" w:afterAutospacing="0" w:line="360" w:lineRule="auto"/>
        <w:ind w:left="-342" w:right="-392" w:firstLine="342"/>
        <w:jc w:val="both"/>
      </w:pPr>
      <w:r w:rsidRPr="007C7D25">
        <w:t>1. Никто не имеет права обижать человека, унижать его и жестоко наказывать.</w:t>
      </w:r>
    </w:p>
    <w:p w:rsidR="00E02EBB" w:rsidRPr="007C7D25" w:rsidRDefault="00E02EBB" w:rsidP="00E02EBB">
      <w:pPr>
        <w:pStyle w:val="a3"/>
        <w:spacing w:before="0" w:beforeAutospacing="0" w:after="0" w:afterAutospacing="0" w:line="360" w:lineRule="auto"/>
        <w:ind w:left="-342" w:right="-392" w:firstLine="342"/>
        <w:jc w:val="both"/>
      </w:pPr>
      <w:r w:rsidRPr="007C7D25">
        <w:t>2. Все люди рождаются свободными и равными, все имеют одинаковое достоинство и права.</w:t>
      </w:r>
    </w:p>
    <w:p w:rsidR="00E02EBB" w:rsidRPr="007C7D25" w:rsidRDefault="00E02EBB" w:rsidP="00E02EBB">
      <w:pPr>
        <w:pStyle w:val="a3"/>
        <w:spacing w:before="0" w:beforeAutospacing="0" w:after="0" w:afterAutospacing="0" w:line="360" w:lineRule="auto"/>
        <w:ind w:left="-342" w:right="-392" w:firstLine="342"/>
        <w:jc w:val="both"/>
      </w:pPr>
      <w:r w:rsidRPr="007C7D25">
        <w:t>3. Каждый человек имеет право на хорошие условия работы.</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1-й ведущий:</w:t>
      </w:r>
      <w:r w:rsidR="007C7D25" w:rsidRPr="007C7D25">
        <w:rPr>
          <w:b/>
          <w:bCs/>
        </w:rPr>
        <w:t xml:space="preserve"> </w:t>
      </w:r>
      <w:r w:rsidRPr="007C7D25">
        <w:t xml:space="preserve">К сожалению, нередко случается так, что ребенок остается без родителей по той или иной причине, следовательно, нарушается одно из прав Конвенции – право на семью. И не все дети, попадающие в детский дом, – сироты, у многих есть родители, но они лишены родительских прав. Как вы думаете, чего больше всего хотят эти дети? </w:t>
      </w:r>
      <w:r w:rsidRPr="007C7D25">
        <w:rPr>
          <w:b/>
          <w:bCs/>
        </w:rPr>
        <w:t>(Ответы)</w:t>
      </w:r>
      <w:r w:rsidRPr="007C7D25">
        <w:t xml:space="preserve"> Что для улучшения их жизни вы бы предложили сделать: государству, богатым людям, будущим супругам, самим себе. </w:t>
      </w:r>
      <w:r w:rsidRPr="007C7D25">
        <w:rPr>
          <w:b/>
          <w:bCs/>
        </w:rPr>
        <w:t>(Ответы детей)</w:t>
      </w:r>
      <w:r w:rsidR="007C7D25" w:rsidRPr="007C7D25">
        <w:rPr>
          <w:b/>
          <w:bCs/>
        </w:rPr>
        <w:t xml:space="preserve"> </w:t>
      </w:r>
      <w:r w:rsidRPr="007C7D25">
        <w:t xml:space="preserve">Назовите статью Конвенции, защищающую таких детей. </w:t>
      </w:r>
      <w:proofErr w:type="gramStart"/>
      <w:r w:rsidRPr="007C7D25">
        <w:t>(Ст. 2.</w:t>
      </w:r>
      <w:proofErr w:type="gramEnd"/>
      <w:r w:rsidRPr="007C7D25">
        <w:t xml:space="preserve"> </w:t>
      </w:r>
      <w:proofErr w:type="gramStart"/>
      <w:r w:rsidRPr="007C7D25">
        <w:t>Ребенок, ввиду его физической и умственной незрелости, нуждается в специальной охране и защите)</w:t>
      </w:r>
      <w:proofErr w:type="gramEnd"/>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 xml:space="preserve">2-й </w:t>
      </w:r>
      <w:proofErr w:type="spellStart"/>
      <w:r w:rsidRPr="007C7D25">
        <w:rPr>
          <w:b/>
          <w:bCs/>
        </w:rPr>
        <w:t>ведущий</w:t>
      </w:r>
      <w:proofErr w:type="gramStart"/>
      <w:r w:rsidRPr="007C7D25">
        <w:rPr>
          <w:b/>
          <w:bCs/>
        </w:rPr>
        <w:t>:</w:t>
      </w:r>
      <w:r w:rsidRPr="007C7D25">
        <w:t>О</w:t>
      </w:r>
      <w:proofErr w:type="gramEnd"/>
      <w:r w:rsidRPr="007C7D25">
        <w:t>чень</w:t>
      </w:r>
      <w:proofErr w:type="spellEnd"/>
      <w:r w:rsidRPr="007C7D25">
        <w:t xml:space="preserve"> часто в Конвенции о правах ребенка звучит слово “свобода”, а свобода – это независимость. Какие права ребенка на свободу записаны в Конвенции? (У каждого ребенка есть право иметь собственное мнение и право говорить то, что он думает)</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1-й ведущий:</w:t>
      </w:r>
      <w:r w:rsidR="007C7D25" w:rsidRPr="007C7D25">
        <w:rPr>
          <w:b/>
          <w:bCs/>
        </w:rPr>
        <w:t xml:space="preserve"> </w:t>
      </w:r>
      <w:r w:rsidRPr="007C7D25">
        <w:t>У меня очень трудная проблема, которую сам я не в силах разрешить. Ко мне обратился одиннадцатилетний мальчик (я не называю его фамилию и школу по его же просьбе). Родители этого ребенка являются членами секты адвентистов седьмого дня. Мальчика заставляют насильно ходить на собрания секты, хотя он и сопротивляется. За непослушание его наказывают. В порыве отчаяния он рассказал мне о своем горе, так как в классе со сверстниками и учителями он боится об этом говорить.</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7C7D25" w:rsidRPr="007C7D25">
        <w:rPr>
          <w:b/>
          <w:bCs/>
        </w:rPr>
        <w:t xml:space="preserve"> </w:t>
      </w:r>
      <w:r w:rsidRPr="007C7D25">
        <w:t>Прошу вас помочь нам разобраться в данном вопросе с точки зрения Конвенции, а мы, в свою очередь, попытаемся объяснить это подростку. Какие права ребенка по существующей Конвенции нарушают родители? А может быть, родители правы? (Никто не может заставить человека вступить в какую-то организацию, если он этого не хочет)</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7C7D25" w:rsidRPr="007C7D25">
        <w:rPr>
          <w:b/>
          <w:bCs/>
        </w:rPr>
        <w:t xml:space="preserve"> </w:t>
      </w:r>
      <w:r w:rsidRPr="007C7D25">
        <w:t>Вспомните литературные произведения, где бы была подобная ситуация</w:t>
      </w:r>
      <w:proofErr w:type="gramStart"/>
      <w:r w:rsidRPr="007C7D25">
        <w:t>.(</w:t>
      </w:r>
      <w:proofErr w:type="gramEnd"/>
      <w:r w:rsidRPr="007C7D25">
        <w:t>В. Тендряков “Чудотворная”; Н. Евдокимов “Грешница”)</w:t>
      </w:r>
    </w:p>
    <w:p w:rsidR="007C7D25" w:rsidRPr="007C7D25" w:rsidRDefault="007C7D25" w:rsidP="00E02EBB">
      <w:pPr>
        <w:pStyle w:val="a3"/>
        <w:spacing w:before="0" w:beforeAutospacing="0" w:after="0" w:afterAutospacing="0" w:line="360" w:lineRule="auto"/>
        <w:ind w:left="-342" w:right="-392" w:firstLine="342"/>
        <w:jc w:val="both"/>
        <w:rPr>
          <w:b/>
          <w:bCs/>
        </w:rPr>
      </w:pPr>
    </w:p>
    <w:p w:rsidR="007C7D25" w:rsidRPr="007C7D25" w:rsidRDefault="007C7D25" w:rsidP="00E02EBB">
      <w:pPr>
        <w:pStyle w:val="a3"/>
        <w:spacing w:before="0" w:beforeAutospacing="0" w:after="0" w:afterAutospacing="0" w:line="360" w:lineRule="auto"/>
        <w:ind w:left="-342" w:right="-392" w:firstLine="342"/>
        <w:jc w:val="both"/>
        <w:rPr>
          <w:b/>
          <w:bCs/>
        </w:rPr>
      </w:pP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1-й ведущий:</w:t>
      </w:r>
      <w:r w:rsidR="007C7D25" w:rsidRPr="007C7D25">
        <w:rPr>
          <w:b/>
          <w:bCs/>
        </w:rPr>
        <w:t xml:space="preserve"> </w:t>
      </w:r>
      <w:r w:rsidRPr="007C7D25">
        <w:t>Сейчас я предлагаю вам послушать маленькую сказку.</w:t>
      </w:r>
    </w:p>
    <w:p w:rsidR="007C7D25" w:rsidRPr="007C7D25" w:rsidRDefault="007C7D25" w:rsidP="00E02EBB">
      <w:pPr>
        <w:pStyle w:val="a3"/>
        <w:spacing w:before="0" w:beforeAutospacing="0" w:after="0" w:afterAutospacing="0" w:line="360" w:lineRule="auto"/>
        <w:ind w:left="-342" w:right="-392" w:firstLine="342"/>
        <w:jc w:val="both"/>
        <w:rPr>
          <w:b/>
          <w:bCs/>
        </w:rPr>
      </w:pPr>
    </w:p>
    <w:p w:rsidR="00E02EBB" w:rsidRPr="007C7D25" w:rsidRDefault="00E02EBB" w:rsidP="00E02EBB">
      <w:pPr>
        <w:pStyle w:val="a3"/>
        <w:spacing w:before="0" w:beforeAutospacing="0" w:after="0" w:afterAutospacing="0" w:line="360" w:lineRule="auto"/>
        <w:ind w:left="-342" w:right="-392" w:firstLine="342"/>
        <w:jc w:val="both"/>
        <w:rPr>
          <w:b/>
          <w:bCs/>
        </w:rPr>
      </w:pPr>
      <w:r w:rsidRPr="007C7D25">
        <w:rPr>
          <w:b/>
          <w:bCs/>
        </w:rPr>
        <w:t>“Мальчик-с-пальчик и страус”</w:t>
      </w:r>
    </w:p>
    <w:p w:rsidR="00E02EBB" w:rsidRPr="007C7D25" w:rsidRDefault="00E02EBB" w:rsidP="00E02EBB">
      <w:pPr>
        <w:pStyle w:val="a3"/>
        <w:spacing w:before="0" w:beforeAutospacing="0" w:after="0" w:afterAutospacing="0" w:line="360" w:lineRule="auto"/>
        <w:ind w:left="-342" w:right="-392" w:firstLine="342"/>
        <w:jc w:val="both"/>
      </w:pPr>
      <w:r w:rsidRPr="007C7D25">
        <w:t>Пока Мальчик-с-пальчик блуждал по лесу, разбрасывая за собой камушки, чтобы найти обратную дорогу, он даже не мог представить, что за ним по пятам ходит страус и глотает эти камушки. Мальчик-с-пальчик оглядывается – нет камней. Он потерялся окончательно: нет камней – нет дороги домой; нет дороги домой – нет самого дома, нет дома – нет мамы с папой. Вдруг он увидел танцующего страуса.</w:t>
      </w:r>
    </w:p>
    <w:p w:rsidR="00E02EBB" w:rsidRPr="007C7D25" w:rsidRDefault="00E02EBB" w:rsidP="00E02EBB">
      <w:pPr>
        <w:pStyle w:val="a3"/>
        <w:spacing w:before="0" w:beforeAutospacing="0" w:after="0" w:afterAutospacing="0" w:line="360" w:lineRule="auto"/>
        <w:ind w:left="-342" w:right="-392" w:firstLine="342"/>
        <w:jc w:val="both"/>
      </w:pPr>
      <w:r w:rsidRPr="007C7D25">
        <w:t>– Садись ко мне на спину, я очень быстро бегаю, мы отправимся путешествовать.</w:t>
      </w:r>
    </w:p>
    <w:p w:rsidR="00E02EBB" w:rsidRPr="007C7D25" w:rsidRDefault="00E02EBB" w:rsidP="00E02EBB">
      <w:pPr>
        <w:pStyle w:val="a3"/>
        <w:spacing w:before="0" w:beforeAutospacing="0" w:after="0" w:afterAutospacing="0" w:line="360" w:lineRule="auto"/>
        <w:ind w:left="-342" w:right="-392" w:firstLine="342"/>
        <w:jc w:val="both"/>
      </w:pPr>
      <w:r w:rsidRPr="007C7D25">
        <w:t xml:space="preserve">– Но </w:t>
      </w:r>
      <w:proofErr w:type="gramStart"/>
      <w:r w:rsidRPr="007C7D25">
        <w:t>как</w:t>
      </w:r>
      <w:proofErr w:type="gramEnd"/>
      <w:r w:rsidRPr="007C7D25">
        <w:t xml:space="preserve"> же мама с папой? Я их больше не увижу?</w:t>
      </w:r>
    </w:p>
    <w:p w:rsidR="00E02EBB" w:rsidRPr="007C7D25" w:rsidRDefault="00E02EBB" w:rsidP="00E02EBB">
      <w:pPr>
        <w:pStyle w:val="a3"/>
        <w:spacing w:before="0" w:beforeAutospacing="0" w:after="0" w:afterAutospacing="0" w:line="360" w:lineRule="auto"/>
        <w:ind w:left="-342" w:right="-392" w:firstLine="342"/>
        <w:jc w:val="both"/>
      </w:pPr>
      <w:r w:rsidRPr="007C7D25">
        <w:t>– Если они потеряли тебя, то, вероятнее всего, у них нет желания увидеть тебя как можно скорее.</w:t>
      </w:r>
    </w:p>
    <w:p w:rsidR="00E02EBB" w:rsidRPr="007C7D25" w:rsidRDefault="00E02EBB" w:rsidP="00E02EBB">
      <w:pPr>
        <w:pStyle w:val="a3"/>
        <w:spacing w:before="0" w:beforeAutospacing="0" w:after="0" w:afterAutospacing="0" w:line="360" w:lineRule="auto"/>
        <w:ind w:left="-342" w:right="-392" w:firstLine="342"/>
        <w:jc w:val="both"/>
      </w:pPr>
      <w:r w:rsidRPr="007C7D25">
        <w:t xml:space="preserve">– В ваших словах есть истина, господин Страус. Но </w:t>
      </w:r>
      <w:r w:rsidR="00285460" w:rsidRPr="007C7D25">
        <w:t>как,</w:t>
      </w:r>
      <w:r w:rsidRPr="007C7D25">
        <w:t xml:space="preserve"> же моя мама?</w:t>
      </w:r>
    </w:p>
    <w:p w:rsidR="00E02EBB" w:rsidRPr="007C7D25" w:rsidRDefault="00E02EBB" w:rsidP="00E02EBB">
      <w:pPr>
        <w:pStyle w:val="a3"/>
        <w:spacing w:before="0" w:beforeAutospacing="0" w:after="0" w:afterAutospacing="0" w:line="360" w:lineRule="auto"/>
        <w:ind w:left="-342" w:right="-392" w:firstLine="342"/>
        <w:jc w:val="both"/>
      </w:pPr>
      <w:r w:rsidRPr="007C7D25">
        <w:t>– Я терпеть не могу твою маму за то, что она носит страусиные перья на своей шляпе.</w:t>
      </w:r>
    </w:p>
    <w:p w:rsidR="00E02EBB" w:rsidRPr="007C7D25" w:rsidRDefault="00E02EBB" w:rsidP="00E02EBB">
      <w:pPr>
        <w:pStyle w:val="a3"/>
        <w:spacing w:before="0" w:beforeAutospacing="0" w:after="0" w:afterAutospacing="0" w:line="360" w:lineRule="auto"/>
        <w:ind w:left="-342" w:right="-392" w:firstLine="342"/>
        <w:jc w:val="both"/>
      </w:pPr>
      <w:r w:rsidRPr="007C7D25">
        <w:t>– Да, она не останавливается перед расходами, чтобы пустить пыль в глаза соседям.</w:t>
      </w:r>
    </w:p>
    <w:p w:rsidR="00E02EBB" w:rsidRPr="007C7D25" w:rsidRDefault="00E02EBB" w:rsidP="00E02EBB">
      <w:pPr>
        <w:pStyle w:val="a3"/>
        <w:spacing w:before="0" w:beforeAutospacing="0" w:after="0" w:afterAutospacing="0" w:line="360" w:lineRule="auto"/>
        <w:ind w:left="-342" w:right="-392" w:firstLine="342"/>
        <w:jc w:val="both"/>
      </w:pPr>
      <w:r w:rsidRPr="007C7D25">
        <w:t>– Да лучше бы она занималась тобой! Она тебя порола когда-нибудь?</w:t>
      </w:r>
    </w:p>
    <w:p w:rsidR="00E02EBB" w:rsidRPr="007C7D25" w:rsidRDefault="00E02EBB" w:rsidP="00E02EBB">
      <w:pPr>
        <w:pStyle w:val="a3"/>
        <w:spacing w:before="0" w:beforeAutospacing="0" w:after="0" w:afterAutospacing="0" w:line="360" w:lineRule="auto"/>
        <w:ind w:left="-342" w:right="-392" w:firstLine="342"/>
        <w:jc w:val="both"/>
      </w:pPr>
      <w:r w:rsidRPr="007C7D25">
        <w:t>– Да. И отец меня тоже бьет.</w:t>
      </w:r>
    </w:p>
    <w:p w:rsidR="00E02EBB" w:rsidRPr="007C7D25" w:rsidRDefault="00E02EBB" w:rsidP="00E02EBB">
      <w:pPr>
        <w:pStyle w:val="a3"/>
        <w:spacing w:before="0" w:beforeAutospacing="0" w:after="0" w:afterAutospacing="0" w:line="360" w:lineRule="auto"/>
        <w:ind w:left="-342" w:right="-392" w:firstLine="342"/>
        <w:jc w:val="both"/>
      </w:pPr>
      <w:r w:rsidRPr="007C7D25">
        <w:t>– Отец тебя бьет?! Это же отвратительно! Дети ведь не бьют своих родителей, так почему родители себе это позволяют? А знаешь, что твой отец сказал, когда впервые увидел страусиное яйцо? Он сказал, что из него выйдет отличный омлет.</w:t>
      </w:r>
    </w:p>
    <w:p w:rsidR="00E02EBB" w:rsidRPr="007C7D25" w:rsidRDefault="00E02EBB" w:rsidP="00E02EBB">
      <w:pPr>
        <w:pStyle w:val="a3"/>
        <w:spacing w:before="0" w:beforeAutospacing="0" w:after="0" w:afterAutospacing="0" w:line="360" w:lineRule="auto"/>
        <w:ind w:left="-342" w:right="-392" w:firstLine="342"/>
        <w:jc w:val="both"/>
      </w:pPr>
      <w:r w:rsidRPr="007C7D25">
        <w:t>– А знаешь, что он сказал, когда увидел море? “Да” и “ничего корыто, только нет моста”.</w:t>
      </w:r>
    </w:p>
    <w:p w:rsidR="00E02EBB" w:rsidRPr="007C7D25" w:rsidRDefault="00E02EBB" w:rsidP="00E02EBB">
      <w:pPr>
        <w:pStyle w:val="a3"/>
        <w:spacing w:before="0" w:beforeAutospacing="0" w:after="0" w:afterAutospacing="0" w:line="360" w:lineRule="auto"/>
        <w:ind w:left="-342" w:right="-392" w:firstLine="342"/>
        <w:jc w:val="both"/>
      </w:pPr>
      <w:r w:rsidRPr="007C7D25">
        <w:t>– Залезай ко мне на спину, ты не увидишь больше своих родителей, но зато увидишь мир.</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1-й ведущий:</w:t>
      </w:r>
      <w:r w:rsidR="007C7D25" w:rsidRPr="007C7D25">
        <w:rPr>
          <w:b/>
          <w:bCs/>
        </w:rPr>
        <w:t xml:space="preserve"> </w:t>
      </w:r>
      <w:r w:rsidRPr="007C7D25">
        <w:t>И ушедшие из дома дети, до которых нет дела родителям, начинают путешествовать. Где найдут они пристанище: на вокзалах, в подвалах домов или еще хуже – в колониях для несовершеннолетних?</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7C7D25" w:rsidRPr="007C7D25">
        <w:rPr>
          <w:b/>
          <w:bCs/>
        </w:rPr>
        <w:t xml:space="preserve"> </w:t>
      </w:r>
      <w:r w:rsidRPr="007C7D25">
        <w:t xml:space="preserve">Компания подростков обчистила карманы подвыпившего прохожего. Пятнадцатилетнему Толе досталась зажигалка стоимостью 3 рубля. Малолетних преступников судили. И </w:t>
      </w:r>
      <w:proofErr w:type="spellStart"/>
      <w:r w:rsidRPr="007C7D25">
        <w:t>Нагатинский</w:t>
      </w:r>
      <w:proofErr w:type="spellEnd"/>
      <w:r w:rsidRPr="007C7D25">
        <w:t xml:space="preserve"> суд города Москвы приговорил Толю к 5 годам лишения свободы.</w:t>
      </w:r>
    </w:p>
    <w:p w:rsidR="00E02EBB" w:rsidRPr="007C7D25" w:rsidRDefault="007C7D25" w:rsidP="00E02EBB">
      <w:pPr>
        <w:pStyle w:val="a3"/>
        <w:spacing w:before="0" w:beforeAutospacing="0" w:after="0" w:afterAutospacing="0" w:line="360" w:lineRule="auto"/>
        <w:ind w:left="-342" w:right="-392" w:firstLine="342"/>
        <w:jc w:val="both"/>
      </w:pPr>
      <w:r w:rsidRPr="007C7D25">
        <w:rPr>
          <w:b/>
          <w:bCs/>
        </w:rPr>
        <w:t xml:space="preserve">1-й ведущий: </w:t>
      </w:r>
      <w:r w:rsidR="00E02EBB" w:rsidRPr="007C7D25">
        <w:t xml:space="preserve">Во многих странах дела несовершеннолетних рассматривают особые суды, для которых главным является вопрос о будущем подростка. У нас в России немного по-другому. Суды порой суровы по отношению к юным правонарушителям. Несовершеннолетний Н. совершил кражу и был задержан на месте преступления. До начала следствия по его делу Н. был помещен в изолятор временного содержания. Вместе с ним находились взрослые задержанные. Через некоторое время Н. попросил дежурного отпустить его домой, твердо обещая утром явиться в милицию. В этой просьбе ему было отказано. Через час он попросил какую-нибудь книгу или газету. И в этой просьбе ему было отказано. На вопрос Н., почему ему ничего не разрешается, ответил молодой милиционер: “Потому что ты – </w:t>
      </w:r>
      <w:r w:rsidR="00E02EBB" w:rsidRPr="007C7D25">
        <w:lastRenderedPageBreak/>
        <w:t xml:space="preserve">преступник”. Как вы думаете, было ли нарушено какое-либо из прав ребенка? Оцените ответ молодого милиционера. </w:t>
      </w:r>
      <w:r w:rsidR="00E02EBB" w:rsidRPr="007C7D25">
        <w:rPr>
          <w:b/>
          <w:bCs/>
        </w:rPr>
        <w:t>(Ответы)</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7C7D25" w:rsidRPr="007C7D25">
        <w:rPr>
          <w:b/>
          <w:bCs/>
        </w:rPr>
        <w:t xml:space="preserve"> </w:t>
      </w:r>
      <w:r w:rsidRPr="007C7D25">
        <w:t xml:space="preserve">Мы предлагаем вам отрывок из художественного фильма “Сэр” о малолетнем преступнике Саше Григорьеве. </w:t>
      </w:r>
      <w:r w:rsidRPr="007C7D25">
        <w:rPr>
          <w:b/>
          <w:bCs/>
        </w:rPr>
        <w:t>(Демонстрация фрагмента)</w:t>
      </w:r>
      <w:r w:rsidRPr="007C7D25">
        <w:t xml:space="preserve"> Какие преступления с точки зрения закона совершил Саша Григорьев в данном эпизоде? (Побег, грабежи с применением холодного оружия) Какое право, отмеченное в Конвенции, нарушил Саша Григорьев? (Каждый</w:t>
      </w:r>
      <w:r w:rsidR="00285460">
        <w:t xml:space="preserve"> </w:t>
      </w:r>
      <w:r w:rsidRPr="007C7D25">
        <w:t>человек имеет право владеть имуществом, т.е. никто не может отобрать у него принадлежащие ему вещи)</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1-й ведущий:</w:t>
      </w:r>
      <w:r w:rsidR="007C7D25" w:rsidRPr="007C7D25">
        <w:rPr>
          <w:b/>
          <w:bCs/>
        </w:rPr>
        <w:t xml:space="preserve"> </w:t>
      </w:r>
      <w:r w:rsidRPr="007C7D25">
        <w:t>В родильном доме на ручке каждого младенца привязана бирочка с фамилией его матери. Вот и все. На первый взгляд, все младенцы похожи друг на друга, и еще не видимы глазу характер, индивидуальность. А проявляется эта индивидуальность точно так же, как проявляется лист фотобумаги в ванночке с проявителем: сначала проступают черты человека, потом изображение становится все четче и четче. Так с годами происходит формирование личности. Чем ярче выражена индивидуальность, тем человек духовно богаче. А чем больше в обществе ярких индивидуальностей, тем богаче само общество.</w:t>
      </w:r>
      <w:r w:rsidR="007C7D25" w:rsidRPr="007C7D25">
        <w:t xml:space="preserve"> </w:t>
      </w:r>
      <w:r w:rsidRPr="007C7D25">
        <w:t>Пример нарушения права на индивидуальность мы найдем в повести В. </w:t>
      </w:r>
      <w:proofErr w:type="spellStart"/>
      <w:r w:rsidRPr="007C7D25">
        <w:t>Железнякова</w:t>
      </w:r>
      <w:proofErr w:type="spellEnd"/>
      <w:r w:rsidRPr="007C7D25">
        <w:t xml:space="preserve"> “Чучело”. Подрастая, дети начинают общаться между собой. Иногда грубость, бесцеремонность некоторых перерастают в жестокость. Если физическую жестокость легко определить, так как последствия ее видны: синяки, ссадины, шрамы и т. п., то эмоциональные травмы порой менее заметны глазу, но не менее тяжелы.</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7C7D25" w:rsidRPr="007C7D25">
        <w:rPr>
          <w:b/>
          <w:bCs/>
        </w:rPr>
        <w:t xml:space="preserve"> </w:t>
      </w:r>
      <w:r w:rsidRPr="007C7D25">
        <w:t>Например, всем известная ситуация “учитель – ученик”, где учитель путем постоянного унижения ученика доводит его до комплекса неполноценности или невроза.</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1-й ведущий:</w:t>
      </w:r>
      <w:r w:rsidR="007C7D25" w:rsidRPr="007C7D25">
        <w:rPr>
          <w:b/>
          <w:bCs/>
        </w:rPr>
        <w:t xml:space="preserve"> </w:t>
      </w:r>
      <w:r w:rsidRPr="007C7D25">
        <w:t>Существует еще одна форма жестокости – сексуальное насилие. Вам наверняка известно большое количество историй подобного плана. Мать Андрюши 3 года не могла найти работу и кочевала по квартирам приятелей. С последним брак зарегистрировала, муж настоял на усыновлении мальчика. Отчим оказался наркоманом, гомосексуалистом и сутенером, он “сдавал” Андрюшу своим дружкам. В 12 лет мальчик убил отчима, попал в спецшколу, где задумал создать свою организацию, карающую взрослых</w:t>
      </w:r>
      <w:proofErr w:type="gramStart"/>
      <w:r w:rsidRPr="007C7D25">
        <w:t>… Н</w:t>
      </w:r>
      <w:proofErr w:type="gramEnd"/>
      <w:r w:rsidRPr="007C7D25">
        <w:t xml:space="preserve">азовите статьи Конвенции, которые были нарушены действиями отчима этого ребенка. </w:t>
      </w:r>
      <w:r w:rsidRPr="007C7D25">
        <w:rPr>
          <w:b/>
          <w:bCs/>
        </w:rPr>
        <w:t>(Ответы)</w:t>
      </w:r>
      <w:r w:rsidR="007C7D25" w:rsidRPr="007C7D25">
        <w:rPr>
          <w:b/>
          <w:bCs/>
        </w:rPr>
        <w:t xml:space="preserve"> </w:t>
      </w:r>
      <w:r w:rsidRPr="007C7D25">
        <w:t xml:space="preserve">Мы увидим проявление многих форм жестокости в книге Л. Симоновой “Круг”. Кто же в этом виноват? Один из вариантов ответа – в словах классного руководителя девочки, пострадавшей от рук своих сверстников: “Мы упрекаем детей в жестокости, но </w:t>
      </w:r>
      <w:proofErr w:type="gramStart"/>
      <w:r w:rsidRPr="007C7D25">
        <w:t>мы</w:t>
      </w:r>
      <w:proofErr w:type="gramEnd"/>
      <w:r w:rsidRPr="007C7D25">
        <w:t xml:space="preserve"> же столько лет возвышали жестокость в подвиг, если нам казалось, что она для пользы дела. Мы требуем от них сострадания, но разве мы не внушали всем, что жалость унижает, и не оправдывали беспощадность во имя великой цели?.. Прошлое мстит нам в наших детях”.</w:t>
      </w:r>
      <w:r w:rsidR="007C7D25" w:rsidRPr="007C7D25">
        <w:t xml:space="preserve"> </w:t>
      </w:r>
      <w:r w:rsidRPr="007C7D25">
        <w:t xml:space="preserve">Итак, если ребенок оказался жертвой плохого отношения к нему, физической, сексуальной или эмоциональной жестокости, то он должен знать, что на его стороне статья Конвенции: “Никто не имеет права обижать другого человека, унижать его и жестоко наказывать”. Если ребенок оказался жертвой жестокости со стороны родителей, то помощь он может получить со </w:t>
      </w:r>
      <w:r w:rsidRPr="007C7D25">
        <w:lastRenderedPageBreak/>
        <w:t>стороны “Социальной службы”. В России существует “горячая телефонная линия” для жертв насилия – телефон доверия.</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7C7D25" w:rsidRPr="007C7D25">
        <w:rPr>
          <w:b/>
          <w:bCs/>
        </w:rPr>
        <w:t xml:space="preserve"> </w:t>
      </w:r>
      <w:r w:rsidRPr="007C7D25">
        <w:t>Однако существуют ситуации, когда учителя становятся жертвами своих учеников. В школе одного города разразился скандал. С утра Борис был в приподнятом настроении: наконец-то получил роликовые коньки. С ними он пришел в школу, а на уроке – надел, и когда его вызвали отвечать, выкатился к доске прямо на коньках. Онемевшая поначалу учительница гневно прикрикнула, придя в себя:</w:t>
      </w:r>
    </w:p>
    <w:p w:rsidR="00E02EBB" w:rsidRPr="007C7D25" w:rsidRDefault="00E02EBB" w:rsidP="00E02EBB">
      <w:pPr>
        <w:pStyle w:val="a3"/>
        <w:spacing w:before="0" w:beforeAutospacing="0" w:after="0" w:afterAutospacing="0" w:line="360" w:lineRule="auto"/>
        <w:ind w:left="-342" w:right="-392" w:firstLine="342"/>
        <w:jc w:val="both"/>
      </w:pPr>
      <w:r w:rsidRPr="007C7D25">
        <w:t>– Немедленно сними! Что это за фокусы?</w:t>
      </w:r>
    </w:p>
    <w:p w:rsidR="00E02EBB" w:rsidRPr="007C7D25" w:rsidRDefault="00E02EBB" w:rsidP="00E02EBB">
      <w:pPr>
        <w:pStyle w:val="a3"/>
        <w:spacing w:before="0" w:beforeAutospacing="0" w:after="0" w:afterAutospacing="0" w:line="360" w:lineRule="auto"/>
        <w:ind w:left="-342" w:right="-392" w:firstLine="342"/>
        <w:jc w:val="both"/>
      </w:pPr>
      <w:r w:rsidRPr="007C7D25">
        <w:t>– А что, нельзя? Где это написано, что на роликах нельзя отвечать? – насмешливо ответил Борис.</w:t>
      </w:r>
    </w:p>
    <w:p w:rsidR="00E02EBB" w:rsidRPr="007C7D25" w:rsidRDefault="00E02EBB" w:rsidP="00E02EBB">
      <w:pPr>
        <w:pStyle w:val="a3"/>
        <w:spacing w:before="0" w:beforeAutospacing="0" w:after="0" w:afterAutospacing="0" w:line="360" w:lineRule="auto"/>
        <w:ind w:left="-342" w:right="-392" w:firstLine="342"/>
        <w:jc w:val="both"/>
      </w:pPr>
      <w:r w:rsidRPr="007C7D25">
        <w:t xml:space="preserve">– </w:t>
      </w:r>
      <w:proofErr w:type="gramStart"/>
      <w:r w:rsidRPr="007C7D25">
        <w:t>Во</w:t>
      </w:r>
      <w:proofErr w:type="gramEnd"/>
      <w:r w:rsidRPr="007C7D25">
        <w:t>, дает! – загудели ребята.</w:t>
      </w:r>
    </w:p>
    <w:p w:rsidR="00E02EBB" w:rsidRPr="007C7D25" w:rsidRDefault="00E02EBB" w:rsidP="00E02EBB">
      <w:pPr>
        <w:pStyle w:val="a3"/>
        <w:spacing w:before="0" w:beforeAutospacing="0" w:after="0" w:afterAutospacing="0" w:line="360" w:lineRule="auto"/>
        <w:ind w:left="-342" w:right="-392" w:firstLine="342"/>
        <w:jc w:val="both"/>
      </w:pPr>
      <w:r w:rsidRPr="007C7D25">
        <w:t>– Уходи из класса и сними коньки, – потребовала учительница.</w:t>
      </w:r>
    </w:p>
    <w:p w:rsidR="00E02EBB" w:rsidRPr="007C7D25" w:rsidRDefault="00E02EBB" w:rsidP="00E02EBB">
      <w:pPr>
        <w:pStyle w:val="a3"/>
        <w:spacing w:before="0" w:beforeAutospacing="0" w:after="0" w:afterAutospacing="0" w:line="360" w:lineRule="auto"/>
        <w:ind w:left="-342" w:right="-392" w:firstLine="342"/>
        <w:jc w:val="both"/>
      </w:pPr>
      <w:r w:rsidRPr="007C7D25">
        <w:t xml:space="preserve">– А может, вам лучше уйти? – откровенно ухмыляясь, кинул ей Борис. И чувствуя, как замер класс, </w:t>
      </w:r>
      <w:proofErr w:type="gramStart"/>
      <w:r w:rsidRPr="007C7D25">
        <w:t>нахально</w:t>
      </w:r>
      <w:proofErr w:type="gramEnd"/>
      <w:r w:rsidRPr="007C7D25">
        <w:t xml:space="preserve"> добавил, – не бойтесь, я вам заплачу за урок.</w:t>
      </w:r>
    </w:p>
    <w:p w:rsidR="00E02EBB" w:rsidRPr="007C7D25" w:rsidRDefault="00E02EBB" w:rsidP="00E02EBB">
      <w:pPr>
        <w:pStyle w:val="a3"/>
        <w:spacing w:before="0" w:beforeAutospacing="0" w:after="0" w:afterAutospacing="0" w:line="360" w:lineRule="auto"/>
        <w:ind w:left="-342" w:right="-392" w:firstLine="342"/>
        <w:jc w:val="both"/>
      </w:pPr>
      <w:r w:rsidRPr="007C7D25">
        <w:t>Что можно сказать по этому поводу?</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1-й ведущий:</w:t>
      </w:r>
      <w:r w:rsidR="007C7D25" w:rsidRPr="007C7D25">
        <w:rPr>
          <w:b/>
          <w:bCs/>
        </w:rPr>
        <w:t xml:space="preserve"> </w:t>
      </w:r>
      <w:r w:rsidRPr="007C7D25">
        <w:t>Мы сегодня много говорили о правах ребенка. А умеют ли дети пользоваться своими правами? Совсем недавно я была у своей подруги в гостях. У нее сыновья-двойняшки, ученики 6-го класса. По граждановедению они как раз изучали свои права. И вот подруга стала мне на них жаловаться: “Мои дети стали слишком грамотные”. В доме звучат такие диалоги:</w:t>
      </w:r>
    </w:p>
    <w:p w:rsidR="00E02EBB" w:rsidRPr="007C7D25" w:rsidRDefault="00E02EBB" w:rsidP="00E02EBB">
      <w:pPr>
        <w:pStyle w:val="a3"/>
        <w:spacing w:before="0" w:beforeAutospacing="0" w:after="0" w:afterAutospacing="0" w:line="360" w:lineRule="auto"/>
        <w:ind w:left="-342" w:right="-392" w:firstLine="342"/>
        <w:jc w:val="both"/>
      </w:pPr>
      <w:r w:rsidRPr="007C7D25">
        <w:t>– Сходи за хлебом в булочную!</w:t>
      </w:r>
    </w:p>
    <w:p w:rsidR="00E02EBB" w:rsidRPr="007C7D25" w:rsidRDefault="00E02EBB" w:rsidP="00E02EBB">
      <w:pPr>
        <w:pStyle w:val="a3"/>
        <w:spacing w:before="0" w:beforeAutospacing="0" w:after="0" w:afterAutospacing="0" w:line="360" w:lineRule="auto"/>
        <w:ind w:left="-342" w:right="-392" w:firstLine="342"/>
        <w:jc w:val="both"/>
      </w:pPr>
      <w:r w:rsidRPr="007C7D25">
        <w:t>– Не имеешь права эксплуатировать ребенка.</w:t>
      </w:r>
    </w:p>
    <w:p w:rsidR="00E02EBB" w:rsidRPr="007C7D25" w:rsidRDefault="00E02EBB" w:rsidP="00E02EBB">
      <w:pPr>
        <w:pStyle w:val="a3"/>
        <w:spacing w:before="0" w:beforeAutospacing="0" w:after="0" w:afterAutospacing="0" w:line="360" w:lineRule="auto"/>
        <w:ind w:left="-342" w:right="-392" w:firstLine="342"/>
        <w:jc w:val="both"/>
      </w:pPr>
      <w:r w:rsidRPr="007C7D25">
        <w:t>– Вымой посуду!</w:t>
      </w:r>
    </w:p>
    <w:p w:rsidR="00E02EBB" w:rsidRPr="007C7D25" w:rsidRDefault="00E02EBB" w:rsidP="00E02EBB">
      <w:pPr>
        <w:pStyle w:val="a3"/>
        <w:spacing w:before="0" w:beforeAutospacing="0" w:after="0" w:afterAutospacing="0" w:line="360" w:lineRule="auto"/>
        <w:ind w:left="-342" w:right="-392" w:firstLine="342"/>
        <w:jc w:val="both"/>
      </w:pPr>
      <w:r w:rsidRPr="007C7D25">
        <w:t>– Не имеешь права использовать детский труд.</w:t>
      </w:r>
    </w:p>
    <w:p w:rsidR="00E02EBB" w:rsidRPr="007C7D25" w:rsidRDefault="00E02EBB" w:rsidP="00E02EBB">
      <w:pPr>
        <w:pStyle w:val="a3"/>
        <w:spacing w:before="0" w:beforeAutospacing="0" w:after="0" w:afterAutospacing="0" w:line="360" w:lineRule="auto"/>
        <w:ind w:left="-342" w:right="-392" w:firstLine="342"/>
        <w:jc w:val="both"/>
      </w:pPr>
      <w:r w:rsidRPr="007C7D25">
        <w:t>– Помой руки!</w:t>
      </w:r>
    </w:p>
    <w:p w:rsidR="00E02EBB" w:rsidRPr="007C7D25" w:rsidRDefault="00E02EBB" w:rsidP="00E02EBB">
      <w:pPr>
        <w:pStyle w:val="a3"/>
        <w:spacing w:before="0" w:beforeAutospacing="0" w:after="0" w:afterAutospacing="0" w:line="360" w:lineRule="auto"/>
        <w:ind w:left="-342" w:right="-392" w:firstLine="342"/>
        <w:jc w:val="both"/>
      </w:pPr>
      <w:r w:rsidRPr="007C7D25">
        <w:t>– Это насилие над личностью!</w:t>
      </w:r>
    </w:p>
    <w:p w:rsidR="00E02EBB" w:rsidRPr="007C7D25" w:rsidRDefault="00E02EBB" w:rsidP="00E02EBB">
      <w:pPr>
        <w:pStyle w:val="a3"/>
        <w:spacing w:before="0" w:beforeAutospacing="0" w:after="0" w:afterAutospacing="0" w:line="360" w:lineRule="auto"/>
        <w:ind w:left="-342" w:right="-392" w:firstLine="342"/>
        <w:jc w:val="both"/>
      </w:pPr>
      <w:r w:rsidRPr="007C7D25">
        <w:t>– Выключи телевизор и садись за уроки, иначе я тебя отлуплю.</w:t>
      </w:r>
    </w:p>
    <w:p w:rsidR="00E02EBB" w:rsidRPr="007C7D25" w:rsidRDefault="00E02EBB" w:rsidP="00E02EBB">
      <w:pPr>
        <w:pStyle w:val="a3"/>
        <w:spacing w:before="0" w:beforeAutospacing="0" w:after="0" w:afterAutospacing="0" w:line="360" w:lineRule="auto"/>
        <w:ind w:left="-342" w:right="-392" w:firstLine="342"/>
        <w:jc w:val="both"/>
      </w:pPr>
      <w:r w:rsidRPr="007C7D25">
        <w:t>– Это проявление жестокости.</w:t>
      </w:r>
    </w:p>
    <w:p w:rsidR="00E02EBB" w:rsidRPr="007C7D25" w:rsidRDefault="00E02EBB" w:rsidP="00E02EBB">
      <w:pPr>
        <w:pStyle w:val="a3"/>
        <w:spacing w:before="0" w:beforeAutospacing="0" w:after="0" w:afterAutospacing="0" w:line="360" w:lineRule="auto"/>
        <w:ind w:left="-342" w:right="-392" w:firstLine="342"/>
        <w:jc w:val="both"/>
      </w:pPr>
      <w:r w:rsidRPr="007C7D25">
        <w:t>Вот такая неразбериха, настоящий “ералаш”. Итак, чтобы не осталось тягостного впечатления после нашей “Азбуки права” – настоящий “Ералаш”.</w:t>
      </w:r>
    </w:p>
    <w:p w:rsidR="00E02EBB" w:rsidRPr="007C7D25" w:rsidRDefault="00E02EBB" w:rsidP="00E02EBB">
      <w:pPr>
        <w:pStyle w:val="a3"/>
        <w:spacing w:before="0" w:beforeAutospacing="0" w:after="0" w:afterAutospacing="0" w:line="360" w:lineRule="auto"/>
        <w:ind w:left="-342" w:right="-392" w:firstLine="342"/>
        <w:jc w:val="both"/>
        <w:rPr>
          <w:b/>
          <w:bCs/>
        </w:rPr>
      </w:pPr>
      <w:r w:rsidRPr="007C7D25">
        <w:rPr>
          <w:b/>
          <w:bCs/>
        </w:rPr>
        <w:t>Фрагмент из детского киножурнала “Ералаш”</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2-й ведущий:</w:t>
      </w:r>
      <w:r w:rsidR="007C7D25" w:rsidRPr="007C7D25">
        <w:rPr>
          <w:b/>
          <w:bCs/>
        </w:rPr>
        <w:t xml:space="preserve"> </w:t>
      </w:r>
      <w:r w:rsidRPr="007C7D25">
        <w:t>Наше резюме: каждый ребенок имеет не только права, но и обязанности перед обществом, что и показал нам сюжет.</w:t>
      </w:r>
    </w:p>
    <w:p w:rsidR="00E02EBB" w:rsidRPr="007C7D25" w:rsidRDefault="00E02EBB" w:rsidP="00E02EBB">
      <w:pPr>
        <w:pStyle w:val="a3"/>
        <w:spacing w:before="0" w:beforeAutospacing="0" w:after="0" w:afterAutospacing="0" w:line="360" w:lineRule="auto"/>
        <w:ind w:left="-342" w:right="-392" w:firstLine="342"/>
        <w:jc w:val="both"/>
        <w:rPr>
          <w:b/>
          <w:bCs/>
        </w:rPr>
      </w:pPr>
      <w:r w:rsidRPr="007C7D25">
        <w:rPr>
          <w:b/>
          <w:bCs/>
        </w:rPr>
        <w:t>Список литературы</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 xml:space="preserve">“Всеобщая Декларация прав человека” для детей и взрослых </w:t>
      </w:r>
      <w:r w:rsidRPr="007C7D25">
        <w:t>/Пересказ А. Усачева. – М.: Ангстрем, 1992.</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 xml:space="preserve">Документы ООН о детях, женщинах и образовании. </w:t>
      </w:r>
      <w:r w:rsidRPr="007C7D25">
        <w:t>– М.: Нар</w:t>
      </w:r>
      <w:proofErr w:type="gramStart"/>
      <w:r w:rsidRPr="007C7D25">
        <w:t>.</w:t>
      </w:r>
      <w:proofErr w:type="gramEnd"/>
      <w:r w:rsidRPr="007C7D25">
        <w:t xml:space="preserve"> </w:t>
      </w:r>
      <w:proofErr w:type="gramStart"/>
      <w:r w:rsidRPr="007C7D25">
        <w:t>о</w:t>
      </w:r>
      <w:proofErr w:type="gramEnd"/>
      <w:r w:rsidRPr="007C7D25">
        <w:t>бразование, 1995. – 112 с. – (Библиотечка журнала “Нар. образование”. 1995. № 2.)</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lastRenderedPageBreak/>
        <w:t>Ералаш: Детский юморист</w:t>
      </w:r>
      <w:proofErr w:type="gramStart"/>
      <w:r w:rsidRPr="007C7D25">
        <w:rPr>
          <w:b/>
          <w:bCs/>
        </w:rPr>
        <w:t>.</w:t>
      </w:r>
      <w:proofErr w:type="gramEnd"/>
      <w:r w:rsidRPr="007C7D25">
        <w:rPr>
          <w:b/>
          <w:bCs/>
        </w:rPr>
        <w:t xml:space="preserve"> </w:t>
      </w:r>
      <w:proofErr w:type="gramStart"/>
      <w:r w:rsidRPr="007C7D25">
        <w:rPr>
          <w:b/>
          <w:bCs/>
        </w:rPr>
        <w:t>ж</w:t>
      </w:r>
      <w:proofErr w:type="gramEnd"/>
      <w:r w:rsidRPr="007C7D25">
        <w:rPr>
          <w:b/>
          <w:bCs/>
        </w:rPr>
        <w:t xml:space="preserve">урнал: </w:t>
      </w:r>
      <w:proofErr w:type="spellStart"/>
      <w:r w:rsidRPr="007C7D25">
        <w:rPr>
          <w:b/>
          <w:bCs/>
        </w:rPr>
        <w:t>Вып</w:t>
      </w:r>
      <w:proofErr w:type="spellEnd"/>
      <w:r w:rsidRPr="007C7D25">
        <w:rPr>
          <w:b/>
          <w:bCs/>
        </w:rPr>
        <w:t xml:space="preserve">. 53, 54, 66–80. </w:t>
      </w:r>
      <w:r w:rsidRPr="007C7D25">
        <w:t>– М.: Киностудия им. Горького.</w:t>
      </w:r>
    </w:p>
    <w:p w:rsidR="00E02EBB" w:rsidRPr="007C7D25" w:rsidRDefault="00E02EBB" w:rsidP="00E02EBB">
      <w:pPr>
        <w:pStyle w:val="a3"/>
        <w:spacing w:before="0" w:beforeAutospacing="0" w:after="0" w:afterAutospacing="0" w:line="360" w:lineRule="auto"/>
        <w:ind w:left="-342" w:right="-392" w:firstLine="342"/>
        <w:jc w:val="both"/>
      </w:pPr>
      <w:proofErr w:type="spellStart"/>
      <w:r w:rsidRPr="007C7D25">
        <w:rPr>
          <w:b/>
          <w:bCs/>
        </w:rPr>
        <w:t>Жаркова</w:t>
      </w:r>
      <w:proofErr w:type="spellEnd"/>
      <w:r w:rsidRPr="007C7D25">
        <w:rPr>
          <w:b/>
          <w:bCs/>
        </w:rPr>
        <w:t xml:space="preserve"> А. </w:t>
      </w:r>
      <w:r w:rsidRPr="007C7D25">
        <w:t>Горько. Больно. Стыдно. //Мир женщины. 1999. № 4.</w:t>
      </w:r>
    </w:p>
    <w:p w:rsidR="00E02EBB" w:rsidRPr="007C7D25" w:rsidRDefault="00E02EBB" w:rsidP="00E02EBB">
      <w:pPr>
        <w:pStyle w:val="a3"/>
        <w:spacing w:before="0" w:beforeAutospacing="0" w:after="0" w:afterAutospacing="0" w:line="360" w:lineRule="auto"/>
        <w:ind w:left="-342" w:right="-392" w:firstLine="342"/>
        <w:jc w:val="both"/>
      </w:pPr>
      <w:proofErr w:type="spellStart"/>
      <w:r w:rsidRPr="007C7D25">
        <w:rPr>
          <w:b/>
          <w:bCs/>
        </w:rPr>
        <w:t>Привер</w:t>
      </w:r>
      <w:proofErr w:type="spellEnd"/>
      <w:r w:rsidRPr="007C7D25">
        <w:rPr>
          <w:b/>
          <w:bCs/>
        </w:rPr>
        <w:t xml:space="preserve"> Ж. </w:t>
      </w:r>
      <w:r w:rsidRPr="007C7D25">
        <w:t>Страус. Сказки для взрослых //“Миша” для родителей. 1998. № 3, 4.</w:t>
      </w:r>
    </w:p>
    <w:p w:rsidR="00E02EBB" w:rsidRPr="007C7D25" w:rsidRDefault="00E02EBB" w:rsidP="00E02EBB">
      <w:pPr>
        <w:pStyle w:val="a3"/>
        <w:spacing w:before="0" w:beforeAutospacing="0" w:after="0" w:afterAutospacing="0" w:line="360" w:lineRule="auto"/>
        <w:ind w:left="-342" w:right="-392" w:firstLine="342"/>
        <w:jc w:val="both"/>
      </w:pPr>
      <w:proofErr w:type="spellStart"/>
      <w:r w:rsidRPr="007C7D25">
        <w:rPr>
          <w:b/>
          <w:bCs/>
        </w:rPr>
        <w:t>Симмонс</w:t>
      </w:r>
      <w:proofErr w:type="spellEnd"/>
      <w:r w:rsidRPr="007C7D25">
        <w:rPr>
          <w:b/>
          <w:bCs/>
        </w:rPr>
        <w:t xml:space="preserve"> Дж. Л., Мак-Кола Дж.</w:t>
      </w:r>
      <w:r w:rsidRPr="007C7D25">
        <w:t xml:space="preserve"> 76 способов защитить вашего ребенка от преступников. – СПб: Питер-Пресс, 1995.</w:t>
      </w:r>
    </w:p>
    <w:p w:rsidR="00E02EBB" w:rsidRPr="007C7D25" w:rsidRDefault="00E02EBB" w:rsidP="00E02EBB">
      <w:pPr>
        <w:pStyle w:val="a3"/>
        <w:spacing w:before="0" w:beforeAutospacing="0" w:after="0" w:afterAutospacing="0" w:line="360" w:lineRule="auto"/>
        <w:ind w:left="-342" w:right="-392" w:firstLine="342"/>
        <w:jc w:val="both"/>
      </w:pPr>
      <w:proofErr w:type="spellStart"/>
      <w:r w:rsidRPr="007C7D25">
        <w:rPr>
          <w:b/>
          <w:bCs/>
        </w:rPr>
        <w:t>Снайдер</w:t>
      </w:r>
      <w:proofErr w:type="spellEnd"/>
      <w:r w:rsidRPr="007C7D25">
        <w:rPr>
          <w:b/>
          <w:bCs/>
        </w:rPr>
        <w:t xml:space="preserve"> </w:t>
      </w:r>
      <w:proofErr w:type="spellStart"/>
      <w:r w:rsidRPr="007C7D25">
        <w:rPr>
          <w:b/>
          <w:bCs/>
        </w:rPr>
        <w:t>Ди</w:t>
      </w:r>
      <w:proofErr w:type="spellEnd"/>
      <w:r w:rsidRPr="007C7D25">
        <w:rPr>
          <w:b/>
          <w:bCs/>
        </w:rPr>
        <w:t>.</w:t>
      </w:r>
      <w:r w:rsidRPr="007C7D25">
        <w:t xml:space="preserve"> Практическая психология для подростков, или</w:t>
      </w:r>
      <w:proofErr w:type="gramStart"/>
      <w:r w:rsidRPr="007C7D25">
        <w:t xml:space="preserve"> К</w:t>
      </w:r>
      <w:proofErr w:type="gramEnd"/>
      <w:r w:rsidRPr="007C7D25">
        <w:t xml:space="preserve">ак найти свое место в жизни. – М.: </w:t>
      </w:r>
      <w:proofErr w:type="spellStart"/>
      <w:r w:rsidRPr="007C7D25">
        <w:t>АСТ-Пресс</w:t>
      </w:r>
      <w:proofErr w:type="spellEnd"/>
      <w:r w:rsidRPr="007C7D25">
        <w:t>, 1998.</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Соколов Я.В.</w:t>
      </w:r>
      <w:r w:rsidRPr="007C7D25">
        <w:t xml:space="preserve"> </w:t>
      </w:r>
      <w:proofErr w:type="spellStart"/>
      <w:r w:rsidRPr="007C7D25">
        <w:t>Граждановедение</w:t>
      </w:r>
      <w:proofErr w:type="spellEnd"/>
      <w:r w:rsidRPr="007C7D25">
        <w:t>: Учеб</w:t>
      </w:r>
      <w:proofErr w:type="gramStart"/>
      <w:r w:rsidRPr="007C7D25">
        <w:t>.</w:t>
      </w:r>
      <w:proofErr w:type="gramEnd"/>
      <w:r w:rsidRPr="007C7D25">
        <w:t xml:space="preserve"> </w:t>
      </w:r>
      <w:proofErr w:type="gramStart"/>
      <w:r w:rsidRPr="007C7D25">
        <w:t>п</w:t>
      </w:r>
      <w:proofErr w:type="gramEnd"/>
      <w:r w:rsidRPr="007C7D25">
        <w:t xml:space="preserve">особие для учащихся 6 классов, их родителей и учителей. – М.: </w:t>
      </w:r>
      <w:proofErr w:type="spellStart"/>
      <w:r w:rsidRPr="007C7D25">
        <w:t>Науч</w:t>
      </w:r>
      <w:proofErr w:type="gramStart"/>
      <w:r w:rsidRPr="007C7D25">
        <w:t>.-</w:t>
      </w:r>
      <w:proofErr w:type="gramEnd"/>
      <w:r w:rsidRPr="007C7D25">
        <w:t>внедренческий</w:t>
      </w:r>
      <w:proofErr w:type="spellEnd"/>
      <w:r w:rsidRPr="007C7D25">
        <w:t xml:space="preserve"> центр “Гражданин”, 1997.</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Стрелкова И.</w:t>
      </w:r>
      <w:r w:rsidRPr="007C7D25">
        <w:t xml:space="preserve"> Закон есть закон //Школьная роман-газета. 1999. № 1.</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 xml:space="preserve">Сэр: (Свобода – это рай): </w:t>
      </w:r>
      <w:proofErr w:type="spellStart"/>
      <w:r w:rsidRPr="007C7D25">
        <w:rPr>
          <w:b/>
          <w:bCs/>
        </w:rPr>
        <w:t>Худож</w:t>
      </w:r>
      <w:proofErr w:type="spellEnd"/>
      <w:r w:rsidRPr="007C7D25">
        <w:rPr>
          <w:b/>
          <w:bCs/>
        </w:rPr>
        <w:t>. Фильм</w:t>
      </w:r>
      <w:r w:rsidRPr="007C7D25">
        <w:t xml:space="preserve"> /Реж. С. </w:t>
      </w:r>
      <w:proofErr w:type="spellStart"/>
      <w:r w:rsidRPr="007C7D25">
        <w:t>Бодров</w:t>
      </w:r>
      <w:proofErr w:type="spellEnd"/>
      <w:r w:rsidRPr="007C7D25">
        <w:t>. – М.: Мосфильм, 1989.</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Фролова Г.</w:t>
      </w:r>
      <w:r w:rsidRPr="007C7D25">
        <w:t xml:space="preserve"> Умеют ли дети защищать свои права? //Нар</w:t>
      </w:r>
      <w:proofErr w:type="gramStart"/>
      <w:r w:rsidRPr="007C7D25">
        <w:t>.</w:t>
      </w:r>
      <w:proofErr w:type="gramEnd"/>
      <w:r w:rsidRPr="007C7D25">
        <w:t xml:space="preserve"> </w:t>
      </w:r>
      <w:proofErr w:type="gramStart"/>
      <w:r w:rsidRPr="007C7D25">
        <w:t>о</w:t>
      </w:r>
      <w:proofErr w:type="gramEnd"/>
      <w:r w:rsidRPr="007C7D25">
        <w:t>бразование. 1998. № 9, 10.</w:t>
      </w:r>
    </w:p>
    <w:p w:rsidR="00E02EBB" w:rsidRPr="007C7D25" w:rsidRDefault="00E02EBB" w:rsidP="00E02EBB">
      <w:pPr>
        <w:pStyle w:val="a3"/>
        <w:spacing w:before="0" w:beforeAutospacing="0" w:after="0" w:afterAutospacing="0" w:line="360" w:lineRule="auto"/>
        <w:ind w:left="-342" w:right="-392" w:firstLine="342"/>
        <w:jc w:val="both"/>
      </w:pPr>
      <w:proofErr w:type="spellStart"/>
      <w:r w:rsidRPr="007C7D25">
        <w:rPr>
          <w:b/>
          <w:bCs/>
        </w:rPr>
        <w:t>Шнекендорф</w:t>
      </w:r>
      <w:proofErr w:type="spellEnd"/>
      <w:r w:rsidRPr="007C7D25">
        <w:rPr>
          <w:b/>
          <w:bCs/>
        </w:rPr>
        <w:t xml:space="preserve"> З.К.</w:t>
      </w:r>
      <w:r w:rsidRPr="007C7D25">
        <w:t xml:space="preserve"> Младшим школьникам о правах ребенка: Пособие для учителя. – М.: Вита-Пресс, 1997.</w:t>
      </w:r>
    </w:p>
    <w:p w:rsidR="00E02EBB" w:rsidRPr="007C7D25" w:rsidRDefault="00E02EBB" w:rsidP="00E02EBB">
      <w:pPr>
        <w:pStyle w:val="a3"/>
        <w:spacing w:before="0" w:beforeAutospacing="0" w:after="0" w:afterAutospacing="0" w:line="360" w:lineRule="auto"/>
        <w:ind w:left="-342" w:right="-392" w:firstLine="342"/>
        <w:jc w:val="both"/>
      </w:pPr>
      <w:r w:rsidRPr="007C7D25">
        <w:rPr>
          <w:b/>
          <w:bCs/>
        </w:rPr>
        <w:t>Яковлев Ю.</w:t>
      </w:r>
      <w:r w:rsidRPr="007C7D25">
        <w:t xml:space="preserve"> Ваши права, дети. М.: </w:t>
      </w:r>
      <w:proofErr w:type="spellStart"/>
      <w:r w:rsidRPr="007C7D25">
        <w:t>Междунар</w:t>
      </w:r>
      <w:proofErr w:type="spellEnd"/>
      <w:r w:rsidRPr="007C7D25">
        <w:t>. отношения, 1992.</w:t>
      </w:r>
    </w:p>
    <w:p w:rsidR="005558CA" w:rsidRDefault="005558CA">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pPr>
        <w:rPr>
          <w:rFonts w:ascii="Times New Roman" w:hAnsi="Times New Roman" w:cs="Times New Roman"/>
          <w:sz w:val="24"/>
          <w:szCs w:val="24"/>
        </w:rPr>
      </w:pPr>
    </w:p>
    <w:p w:rsidR="00050759" w:rsidRDefault="00050759" w:rsidP="00050759">
      <w:pPr>
        <w:jc w:val="center"/>
        <w:rPr>
          <w:rFonts w:ascii="Times New Roman" w:hAnsi="Times New Roman" w:cs="Times New Roman"/>
          <w:b/>
          <w:sz w:val="40"/>
          <w:szCs w:val="40"/>
        </w:rPr>
      </w:pPr>
      <w:r w:rsidRPr="00050759">
        <w:rPr>
          <w:rFonts w:ascii="Times New Roman" w:hAnsi="Times New Roman" w:cs="Times New Roman"/>
          <w:b/>
          <w:sz w:val="40"/>
          <w:szCs w:val="40"/>
        </w:rPr>
        <w:lastRenderedPageBreak/>
        <w:t>Классный час</w:t>
      </w:r>
    </w:p>
    <w:p w:rsidR="00050759" w:rsidRDefault="00050759" w:rsidP="00050759">
      <w:pPr>
        <w:jc w:val="center"/>
        <w:rPr>
          <w:rFonts w:ascii="Times New Roman" w:hAnsi="Times New Roman" w:cs="Times New Roman"/>
          <w:b/>
          <w:sz w:val="40"/>
          <w:szCs w:val="40"/>
        </w:rPr>
      </w:pPr>
    </w:p>
    <w:p w:rsidR="00050759" w:rsidRDefault="00050759" w:rsidP="00050759">
      <w:pPr>
        <w:jc w:val="center"/>
        <w:rPr>
          <w:rFonts w:ascii="Times New Roman" w:hAnsi="Times New Roman" w:cs="Times New Roman"/>
          <w:b/>
          <w:sz w:val="40"/>
          <w:szCs w:val="40"/>
        </w:rPr>
      </w:pPr>
    </w:p>
    <w:p w:rsidR="00050759" w:rsidRDefault="00050759" w:rsidP="00050759">
      <w:pPr>
        <w:jc w:val="center"/>
        <w:rPr>
          <w:rFonts w:ascii="Times New Roman" w:hAnsi="Times New Roman" w:cs="Times New Roman"/>
          <w:b/>
          <w:sz w:val="40"/>
          <w:szCs w:val="40"/>
        </w:rPr>
      </w:pPr>
    </w:p>
    <w:p w:rsidR="00050759" w:rsidRDefault="00050759" w:rsidP="00050759">
      <w:pPr>
        <w:jc w:val="center"/>
        <w:rPr>
          <w:rFonts w:ascii="Times New Roman" w:hAnsi="Times New Roman" w:cs="Times New Roman"/>
          <w:b/>
          <w:sz w:val="40"/>
          <w:szCs w:val="40"/>
        </w:rPr>
      </w:pPr>
    </w:p>
    <w:p w:rsidR="00050759" w:rsidRDefault="00050759" w:rsidP="00050759">
      <w:pPr>
        <w:rPr>
          <w:rFonts w:ascii="Times New Roman" w:hAnsi="Times New Roman" w:cs="Times New Roman"/>
          <w:b/>
          <w:sz w:val="40"/>
          <w:szCs w:val="40"/>
        </w:rPr>
      </w:pPr>
    </w:p>
    <w:p w:rsidR="00050759" w:rsidRDefault="00050759" w:rsidP="00050759">
      <w:pPr>
        <w:rPr>
          <w:rFonts w:ascii="Times New Roman" w:hAnsi="Times New Roman" w:cs="Times New Roman"/>
          <w:b/>
          <w:sz w:val="40"/>
          <w:szCs w:val="40"/>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74.25pt;margin-top:-.3pt;width:359.25pt;height:120pt;z-index:251660288" adj="5665" fillcolor="black">
            <v:shadow color="#868686"/>
            <v:textpath style="font-family:&quot;Impact&quot;;v-text-kern:t" trim="t" fitpath="t" xscale="f" string="&quot;Каждый ребенок&#10;имеет право&quot;"/>
            <w10:wrap type="square" side="right"/>
          </v:shape>
        </w:pict>
      </w:r>
    </w:p>
    <w:p w:rsidR="00050759" w:rsidRDefault="00050759" w:rsidP="00050759">
      <w:pPr>
        <w:rPr>
          <w:rFonts w:ascii="Times New Roman" w:hAnsi="Times New Roman" w:cs="Times New Roman"/>
          <w:b/>
          <w:sz w:val="40"/>
          <w:szCs w:val="40"/>
        </w:rPr>
      </w:pPr>
    </w:p>
    <w:p w:rsidR="00050759" w:rsidRDefault="00050759" w:rsidP="00050759">
      <w:pPr>
        <w:rPr>
          <w:rFonts w:ascii="Times New Roman" w:hAnsi="Times New Roman" w:cs="Times New Roman"/>
          <w:b/>
          <w:sz w:val="40"/>
          <w:szCs w:val="40"/>
        </w:rPr>
      </w:pPr>
    </w:p>
    <w:p w:rsidR="00050759" w:rsidRDefault="00050759" w:rsidP="00050759">
      <w:pPr>
        <w:rPr>
          <w:rFonts w:ascii="Times New Roman" w:hAnsi="Times New Roman" w:cs="Times New Roman"/>
          <w:b/>
          <w:sz w:val="40"/>
          <w:szCs w:val="40"/>
        </w:rPr>
      </w:pPr>
    </w:p>
    <w:p w:rsidR="00050759" w:rsidRPr="00050759" w:rsidRDefault="00050759" w:rsidP="00050759">
      <w:pPr>
        <w:jc w:val="center"/>
        <w:rPr>
          <w:rFonts w:ascii="Times New Roman" w:hAnsi="Times New Roman" w:cs="Times New Roman"/>
          <w:b/>
          <w:sz w:val="48"/>
          <w:szCs w:val="48"/>
        </w:rPr>
      </w:pPr>
      <w:r w:rsidRPr="00050759">
        <w:rPr>
          <w:rFonts w:ascii="Times New Roman" w:hAnsi="Times New Roman" w:cs="Times New Roman"/>
          <w:b/>
          <w:sz w:val="48"/>
          <w:szCs w:val="48"/>
        </w:rPr>
        <w:t>(«Азбука права» для учащихся 6-8 классов)</w:t>
      </w:r>
    </w:p>
    <w:p w:rsidR="00050759" w:rsidRPr="00050759" w:rsidRDefault="00050759" w:rsidP="00050759">
      <w:pPr>
        <w:rPr>
          <w:rFonts w:ascii="Times New Roman" w:hAnsi="Times New Roman" w:cs="Times New Roman"/>
          <w:b/>
          <w:sz w:val="40"/>
          <w:szCs w:val="40"/>
        </w:rPr>
      </w:pPr>
    </w:p>
    <w:sectPr w:rsidR="00050759" w:rsidRPr="00050759" w:rsidSect="00E02EB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2EBB"/>
    <w:rsid w:val="00050759"/>
    <w:rsid w:val="00285460"/>
    <w:rsid w:val="003A500C"/>
    <w:rsid w:val="005558CA"/>
    <w:rsid w:val="006F6FC7"/>
    <w:rsid w:val="007C7D25"/>
    <w:rsid w:val="00851D47"/>
    <w:rsid w:val="00E02EBB"/>
    <w:rsid w:val="00F20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2EB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20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2180</Words>
  <Characters>12432</Characters>
  <Application>Microsoft Office Word</Application>
  <DocSecurity>0</DocSecurity>
  <Lines>103</Lines>
  <Paragraphs>29</Paragraphs>
  <ScaleCrop>false</ScaleCrop>
  <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komp22</dc:creator>
  <cp:keywords/>
  <dc:description/>
  <cp:lastModifiedBy>komp41</cp:lastModifiedBy>
  <cp:revision>7</cp:revision>
  <cp:lastPrinted>2009-04-01T11:07:00Z</cp:lastPrinted>
  <dcterms:created xsi:type="dcterms:W3CDTF">2009-03-30T11:03:00Z</dcterms:created>
  <dcterms:modified xsi:type="dcterms:W3CDTF">2009-04-01T11:07:00Z</dcterms:modified>
</cp:coreProperties>
</file>